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6" w:rsidRPr="00471589" w:rsidRDefault="002F7D58">
      <w:pPr>
        <w:pStyle w:val="Nagwek10"/>
        <w:keepNext/>
        <w:keepLines/>
        <w:shd w:val="clear" w:color="auto" w:fill="auto"/>
        <w:spacing w:after="276" w:line="290" w:lineRule="exact"/>
        <w:ind w:left="740"/>
        <w:rPr>
          <w:sz w:val="24"/>
          <w:szCs w:val="24"/>
        </w:rPr>
      </w:pPr>
      <w:bookmarkStart w:id="0" w:name="_GoBack"/>
      <w:bookmarkStart w:id="1" w:name="bookmark0"/>
      <w:bookmarkEnd w:id="0"/>
      <w:r w:rsidRPr="00471589">
        <w:rPr>
          <w:sz w:val="24"/>
          <w:szCs w:val="24"/>
        </w:rPr>
        <w:t>Załącznik nr 1</w:t>
      </w:r>
      <w:bookmarkEnd w:id="1"/>
    </w:p>
    <w:p w:rsidR="00040AA6" w:rsidRPr="00471589" w:rsidRDefault="002F7D58">
      <w:pPr>
        <w:pStyle w:val="Teksttreci0"/>
        <w:shd w:val="clear" w:color="auto" w:fill="auto"/>
        <w:spacing w:before="0" w:after="256" w:line="290" w:lineRule="exact"/>
        <w:ind w:left="740"/>
        <w:rPr>
          <w:sz w:val="24"/>
          <w:szCs w:val="24"/>
        </w:rPr>
      </w:pPr>
      <w:r w:rsidRPr="00471589">
        <w:rPr>
          <w:sz w:val="24"/>
          <w:szCs w:val="24"/>
        </w:rPr>
        <w:t>Kryteria dokonywania oceny oferty:</w:t>
      </w:r>
    </w:p>
    <w:p w:rsidR="00040AA6" w:rsidRPr="00471589" w:rsidRDefault="002F7D58">
      <w:pPr>
        <w:pStyle w:val="Teksttreci0"/>
        <w:shd w:val="clear" w:color="auto" w:fill="auto"/>
        <w:spacing w:before="0" w:after="0" w:line="322" w:lineRule="exact"/>
        <w:ind w:left="20" w:right="280" w:firstLine="0"/>
        <w:rPr>
          <w:sz w:val="24"/>
          <w:szCs w:val="24"/>
        </w:rPr>
      </w:pPr>
      <w:r w:rsidRPr="00471589">
        <w:rPr>
          <w:sz w:val="24"/>
          <w:szCs w:val="24"/>
        </w:rPr>
        <w:t>Ocena ofert według wymienionych poniżej kryteriów zostanie dokonana na podstawie wymienionych zależności z uwzględnieniem przypisanych im wag:</w:t>
      </w:r>
    </w:p>
    <w:p w:rsidR="00040AA6" w:rsidRPr="00471589" w:rsidRDefault="003E313D" w:rsidP="00471589">
      <w:pPr>
        <w:pStyle w:val="Spistreci1"/>
        <w:rPr>
          <w:sz w:val="24"/>
          <w:szCs w:val="24"/>
        </w:rPr>
      </w:pPr>
      <w:r w:rsidRPr="00471589">
        <w:fldChar w:fldCharType="begin"/>
      </w:r>
      <w:r w:rsidR="002F7D58" w:rsidRPr="00471589">
        <w:instrText xml:space="preserve"> TOC \o "1-5" \h \z </w:instrText>
      </w:r>
      <w:r w:rsidRPr="00471589">
        <w:fldChar w:fldCharType="separate"/>
      </w:r>
      <w:r w:rsidR="002F7D58" w:rsidRPr="00471589">
        <w:rPr>
          <w:sz w:val="24"/>
          <w:szCs w:val="24"/>
        </w:rPr>
        <w:t xml:space="preserve">Proponowanej całkowitej stawki </w:t>
      </w:r>
      <w:r w:rsidR="009F3295" w:rsidRPr="00471589">
        <w:rPr>
          <w:sz w:val="24"/>
          <w:szCs w:val="24"/>
        </w:rPr>
        <w:t>czynszu za cały okres obowiązywania umowy ……………</w:t>
      </w:r>
      <w:r w:rsidR="00DA35F7" w:rsidRPr="00471589">
        <w:rPr>
          <w:sz w:val="24"/>
          <w:szCs w:val="24"/>
        </w:rPr>
        <w:t>…………………………………………………</w:t>
      </w:r>
      <w:r w:rsidR="002F7D58" w:rsidRPr="00471589">
        <w:rPr>
          <w:sz w:val="24"/>
          <w:szCs w:val="24"/>
        </w:rPr>
        <w:t>80%</w:t>
      </w:r>
    </w:p>
    <w:p w:rsidR="00040AA6" w:rsidRPr="00471589" w:rsidRDefault="003E313D" w:rsidP="00471589">
      <w:pPr>
        <w:pStyle w:val="Spistreci1"/>
        <w:rPr>
          <w:sz w:val="24"/>
          <w:szCs w:val="24"/>
        </w:rPr>
      </w:pPr>
      <w:hyperlink w:anchor="bookmark1" w:tooltip="Current Document">
        <w:r w:rsidR="002F7D58" w:rsidRPr="00471589">
          <w:rPr>
            <w:sz w:val="24"/>
            <w:szCs w:val="24"/>
          </w:rPr>
          <w:t>Profilu prowadzonej działalności</w:t>
        </w:r>
        <w:r w:rsidR="002F7D58" w:rsidRPr="00471589">
          <w:rPr>
            <w:sz w:val="24"/>
            <w:szCs w:val="24"/>
          </w:rPr>
          <w:tab/>
        </w:r>
        <w:r w:rsidR="00F3785F" w:rsidRPr="00471589">
          <w:rPr>
            <w:sz w:val="24"/>
            <w:szCs w:val="24"/>
          </w:rPr>
          <w:tab/>
        </w:r>
        <w:r w:rsidR="002F7D58" w:rsidRPr="00471589">
          <w:rPr>
            <w:sz w:val="24"/>
            <w:szCs w:val="24"/>
          </w:rPr>
          <w:t>20%</w:t>
        </w:r>
      </w:hyperlink>
    </w:p>
    <w:p w:rsidR="00040AA6" w:rsidRPr="00471589" w:rsidRDefault="002F7D58" w:rsidP="00471589">
      <w:pPr>
        <w:pStyle w:val="Spistreci1"/>
        <w:rPr>
          <w:sz w:val="24"/>
          <w:szCs w:val="24"/>
        </w:rPr>
      </w:pPr>
      <w:r w:rsidRPr="00471589">
        <w:rPr>
          <w:sz w:val="24"/>
          <w:szCs w:val="24"/>
        </w:rPr>
        <w:t>Razem</w:t>
      </w:r>
      <w:r w:rsidRPr="00471589">
        <w:rPr>
          <w:sz w:val="24"/>
          <w:szCs w:val="24"/>
        </w:rPr>
        <w:tab/>
      </w:r>
      <w:r w:rsidR="00F3785F" w:rsidRPr="00471589">
        <w:rPr>
          <w:sz w:val="24"/>
          <w:szCs w:val="24"/>
        </w:rPr>
        <w:tab/>
      </w:r>
      <w:r w:rsidRPr="00471589">
        <w:rPr>
          <w:sz w:val="24"/>
          <w:szCs w:val="24"/>
        </w:rPr>
        <w:t>100%</w:t>
      </w:r>
    </w:p>
    <w:p w:rsidR="00040AA6" w:rsidRDefault="002F7D58">
      <w:pPr>
        <w:pStyle w:val="Spistreci20"/>
        <w:numPr>
          <w:ilvl w:val="0"/>
          <w:numId w:val="1"/>
        </w:numPr>
        <w:shd w:val="clear" w:color="auto" w:fill="auto"/>
        <w:tabs>
          <w:tab w:val="right" w:pos="208"/>
        </w:tabs>
        <w:spacing w:before="0" w:line="290" w:lineRule="exact"/>
        <w:ind w:left="740"/>
        <w:rPr>
          <w:sz w:val="24"/>
          <w:szCs w:val="24"/>
        </w:rPr>
      </w:pPr>
      <w:r w:rsidRPr="00471589">
        <w:rPr>
          <w:sz w:val="24"/>
          <w:szCs w:val="24"/>
        </w:rPr>
        <w:t>Cena</w:t>
      </w:r>
      <w:r w:rsidR="003E313D" w:rsidRPr="00471589">
        <w:rPr>
          <w:sz w:val="24"/>
          <w:szCs w:val="24"/>
        </w:rPr>
        <w:fldChar w:fldCharType="end"/>
      </w:r>
    </w:p>
    <w:p w:rsidR="00471589" w:rsidRPr="00471589" w:rsidRDefault="00471589" w:rsidP="00471589">
      <w:pPr>
        <w:pStyle w:val="Spistreci20"/>
        <w:shd w:val="clear" w:color="auto" w:fill="auto"/>
        <w:tabs>
          <w:tab w:val="right" w:pos="208"/>
        </w:tabs>
        <w:spacing w:before="0" w:line="290" w:lineRule="exact"/>
        <w:ind w:left="740" w:firstLine="0"/>
        <w:rPr>
          <w:sz w:val="24"/>
          <w:szCs w:val="24"/>
        </w:rPr>
      </w:pPr>
    </w:p>
    <w:p w:rsidR="00040AA6" w:rsidRPr="00471589" w:rsidRDefault="002F7D58">
      <w:pPr>
        <w:pStyle w:val="Teksttreci0"/>
        <w:shd w:val="clear" w:color="auto" w:fill="auto"/>
        <w:spacing w:before="0" w:after="0" w:line="322" w:lineRule="exact"/>
        <w:ind w:left="740" w:firstLine="0"/>
        <w:rPr>
          <w:sz w:val="24"/>
          <w:szCs w:val="24"/>
        </w:rPr>
      </w:pPr>
      <w:r w:rsidRPr="00471589">
        <w:rPr>
          <w:sz w:val="24"/>
          <w:szCs w:val="24"/>
        </w:rPr>
        <w:t>C</w:t>
      </w:r>
    </w:p>
    <w:p w:rsidR="00040AA6" w:rsidRPr="00471589" w:rsidRDefault="002F7D58">
      <w:pPr>
        <w:pStyle w:val="Teksttreci0"/>
        <w:shd w:val="clear" w:color="auto" w:fill="auto"/>
        <w:tabs>
          <w:tab w:val="left" w:leader="hyphen" w:pos="1402"/>
        </w:tabs>
        <w:spacing w:before="0" w:after="0" w:line="322" w:lineRule="exact"/>
        <w:ind w:left="740"/>
        <w:rPr>
          <w:sz w:val="24"/>
          <w:szCs w:val="24"/>
        </w:rPr>
      </w:pPr>
      <w:r w:rsidRPr="00471589">
        <w:rPr>
          <w:rStyle w:val="PogrubienieTeksttreci105pt"/>
          <w:sz w:val="24"/>
          <w:szCs w:val="24"/>
        </w:rPr>
        <w:t>P =</w:t>
      </w:r>
      <w:r w:rsidRPr="00471589">
        <w:rPr>
          <w:rStyle w:val="PogrubienieTeksttreci105pt"/>
          <w:sz w:val="24"/>
          <w:szCs w:val="24"/>
        </w:rPr>
        <w:tab/>
      </w:r>
      <w:r w:rsidRPr="00471589">
        <w:rPr>
          <w:sz w:val="24"/>
          <w:szCs w:val="24"/>
          <w:vertAlign w:val="subscript"/>
        </w:rPr>
        <w:t>x</w:t>
      </w:r>
      <w:r w:rsidRPr="00471589">
        <w:rPr>
          <w:sz w:val="24"/>
          <w:szCs w:val="24"/>
        </w:rPr>
        <w:t xml:space="preserve"> 100 pkt x 80 %</w:t>
      </w:r>
    </w:p>
    <w:p w:rsidR="00040AA6" w:rsidRPr="00471589" w:rsidRDefault="002F7D58">
      <w:pPr>
        <w:pStyle w:val="Teksttreci0"/>
        <w:shd w:val="clear" w:color="auto" w:fill="auto"/>
        <w:spacing w:before="0" w:after="300" w:line="322" w:lineRule="exact"/>
        <w:ind w:left="740" w:firstLine="0"/>
        <w:rPr>
          <w:sz w:val="24"/>
          <w:szCs w:val="24"/>
        </w:rPr>
      </w:pPr>
      <w:r w:rsidRPr="00471589">
        <w:rPr>
          <w:sz w:val="24"/>
          <w:szCs w:val="24"/>
        </w:rPr>
        <w:t>Cn</w:t>
      </w:r>
    </w:p>
    <w:p w:rsidR="00040AA6" w:rsidRPr="00471589" w:rsidRDefault="002F7D58">
      <w:pPr>
        <w:pStyle w:val="Teksttreci0"/>
        <w:shd w:val="clear" w:color="auto" w:fill="auto"/>
        <w:spacing w:before="0" w:after="325" w:line="322" w:lineRule="exact"/>
        <w:ind w:left="740" w:right="280"/>
        <w:rPr>
          <w:sz w:val="24"/>
          <w:szCs w:val="24"/>
        </w:rPr>
      </w:pPr>
      <w:r w:rsidRPr="00471589">
        <w:rPr>
          <w:sz w:val="24"/>
          <w:szCs w:val="24"/>
        </w:rPr>
        <w:t xml:space="preserve">Gdzie </w:t>
      </w:r>
      <w:r w:rsidRPr="00471589">
        <w:rPr>
          <w:rStyle w:val="TeksttreciPogrubienieOdstpy0pt"/>
          <w:sz w:val="24"/>
          <w:szCs w:val="24"/>
        </w:rPr>
        <w:t xml:space="preserve">P </w:t>
      </w:r>
      <w:r w:rsidRPr="00471589">
        <w:rPr>
          <w:sz w:val="24"/>
          <w:szCs w:val="24"/>
        </w:rPr>
        <w:t xml:space="preserve">- punkty uzyskane przez rozpatrywanego oferenta </w:t>
      </w:r>
      <w:r w:rsidRPr="00471589">
        <w:rPr>
          <w:rStyle w:val="TeksttreciPogrubienieOdstpy0pt"/>
          <w:sz w:val="24"/>
          <w:szCs w:val="24"/>
        </w:rPr>
        <w:t xml:space="preserve">C </w:t>
      </w:r>
      <w:r w:rsidRPr="00471589">
        <w:rPr>
          <w:sz w:val="24"/>
          <w:szCs w:val="24"/>
        </w:rPr>
        <w:t xml:space="preserve">- wartość oferty rozpatrywanej </w:t>
      </w:r>
      <w:r w:rsidRPr="00471589">
        <w:rPr>
          <w:rStyle w:val="TeksttreciPogrubienieOdstpy0pt"/>
          <w:sz w:val="24"/>
          <w:szCs w:val="24"/>
        </w:rPr>
        <w:t xml:space="preserve">Cn </w:t>
      </w:r>
      <w:r w:rsidRPr="00471589">
        <w:rPr>
          <w:sz w:val="24"/>
          <w:szCs w:val="24"/>
        </w:rPr>
        <w:t>- wartość najkorzystniejszej ceny</w:t>
      </w:r>
    </w:p>
    <w:p w:rsidR="00040AA6" w:rsidRPr="00471589" w:rsidRDefault="002F7D58" w:rsidP="0047158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90" w:lineRule="exact"/>
        <w:ind w:left="740"/>
        <w:rPr>
          <w:sz w:val="24"/>
          <w:szCs w:val="24"/>
        </w:rPr>
      </w:pPr>
      <w:bookmarkStart w:id="2" w:name="bookmark1"/>
      <w:r w:rsidRPr="00471589">
        <w:rPr>
          <w:sz w:val="24"/>
          <w:szCs w:val="24"/>
        </w:rPr>
        <w:t>Kryterium profil prowadzonej działalności</w:t>
      </w:r>
      <w:bookmarkEnd w:id="2"/>
    </w:p>
    <w:p w:rsidR="00040AA6" w:rsidRPr="00471589" w:rsidRDefault="002F7D58">
      <w:pPr>
        <w:pStyle w:val="Teksttreci0"/>
        <w:shd w:val="clear" w:color="auto" w:fill="auto"/>
        <w:spacing w:before="0" w:after="0" w:line="326" w:lineRule="exact"/>
        <w:ind w:left="20" w:right="280" w:firstLine="0"/>
        <w:rPr>
          <w:sz w:val="24"/>
          <w:szCs w:val="24"/>
        </w:rPr>
      </w:pPr>
      <w:r w:rsidRPr="00471589">
        <w:rPr>
          <w:sz w:val="24"/>
          <w:szCs w:val="24"/>
        </w:rPr>
        <w:t>Ocena doświadczenia dokonana będzie na podstawie przedłożonych dokumentów i wyrażona w sposób punktowy. Najwyższa ilość punktów, jaką można uzyskać za dane kryterium wynosi 100.</w:t>
      </w:r>
    </w:p>
    <w:p w:rsidR="00040AA6" w:rsidRPr="00471589" w:rsidRDefault="002F7D58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left="740" w:right="280" w:hanging="380"/>
        <w:rPr>
          <w:sz w:val="24"/>
          <w:szCs w:val="24"/>
        </w:rPr>
      </w:pPr>
      <w:r w:rsidRPr="00471589">
        <w:rPr>
          <w:sz w:val="24"/>
          <w:szCs w:val="24"/>
        </w:rPr>
        <w:t>Rekomendacje od organizacji branżowych</w:t>
      </w:r>
      <w:r w:rsidR="00F10045" w:rsidRPr="00471589">
        <w:rPr>
          <w:sz w:val="24"/>
          <w:szCs w:val="24"/>
        </w:rPr>
        <w:t xml:space="preserve"> i kierowników lub Dyrektorów obiektów sportowych</w:t>
      </w:r>
      <w:r w:rsidR="005604C3" w:rsidRPr="00471589">
        <w:rPr>
          <w:sz w:val="24"/>
          <w:szCs w:val="24"/>
        </w:rPr>
        <w:t xml:space="preserve"> - 50 punktów. Komisja</w:t>
      </w:r>
      <w:r w:rsidRPr="00471589">
        <w:rPr>
          <w:sz w:val="24"/>
          <w:szCs w:val="24"/>
        </w:rPr>
        <w:t xml:space="preserve"> przyzna za każdą rekomendację 25 punktów, nie więcej jednak niż 50 punktów.</w:t>
      </w:r>
    </w:p>
    <w:p w:rsidR="00040AA6" w:rsidRPr="00471589" w:rsidRDefault="002F7D58">
      <w:pPr>
        <w:pStyle w:val="Teksttreci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304" w:line="326" w:lineRule="exact"/>
        <w:ind w:left="740" w:right="280" w:hanging="380"/>
        <w:rPr>
          <w:sz w:val="24"/>
          <w:szCs w:val="24"/>
        </w:rPr>
      </w:pPr>
      <w:r w:rsidRPr="00471589">
        <w:rPr>
          <w:sz w:val="24"/>
          <w:szCs w:val="24"/>
        </w:rPr>
        <w:t xml:space="preserve">Okres działalności na rynku w niezmienionej </w:t>
      </w:r>
      <w:r w:rsidR="00D97424" w:rsidRPr="00471589">
        <w:rPr>
          <w:sz w:val="24"/>
          <w:szCs w:val="24"/>
        </w:rPr>
        <w:t xml:space="preserve">formie - 50 punktów. </w:t>
      </w:r>
      <w:r w:rsidR="005604C3" w:rsidRPr="00471589">
        <w:rPr>
          <w:sz w:val="24"/>
          <w:szCs w:val="24"/>
        </w:rPr>
        <w:t>Komisja</w:t>
      </w:r>
      <w:r w:rsidRPr="00471589">
        <w:rPr>
          <w:sz w:val="24"/>
          <w:szCs w:val="24"/>
        </w:rPr>
        <w:t xml:space="preserve"> przyzna za każdy rok 25 punktów, nie więcej niż 50 punktów.</w:t>
      </w:r>
    </w:p>
    <w:p w:rsidR="00040AA6" w:rsidRPr="00471589" w:rsidRDefault="002F7D58">
      <w:pPr>
        <w:pStyle w:val="Teksttreci0"/>
        <w:shd w:val="clear" w:color="auto" w:fill="auto"/>
        <w:spacing w:before="0" w:after="300" w:line="322" w:lineRule="exact"/>
        <w:ind w:left="20" w:right="280" w:firstLine="0"/>
        <w:rPr>
          <w:sz w:val="24"/>
          <w:szCs w:val="24"/>
        </w:rPr>
      </w:pPr>
      <w:r w:rsidRPr="00471589">
        <w:rPr>
          <w:sz w:val="24"/>
          <w:szCs w:val="24"/>
        </w:rPr>
        <w:t>Uzyskane punkty z wyżej wymienionych przedziałów zostaną zsumowane a następnie zostaną przemnożone przez znaczenie procentowe omawianego kryterium wg wzoru:</w:t>
      </w:r>
    </w:p>
    <w:p w:rsidR="00040AA6" w:rsidRPr="00471589" w:rsidRDefault="002F7D58">
      <w:pPr>
        <w:pStyle w:val="Teksttreci0"/>
        <w:shd w:val="clear" w:color="auto" w:fill="auto"/>
        <w:spacing w:before="0" w:after="0" w:line="322" w:lineRule="exact"/>
        <w:ind w:left="740" w:firstLine="0"/>
        <w:rPr>
          <w:sz w:val="24"/>
          <w:szCs w:val="24"/>
          <w:lang w:val="en-US"/>
        </w:rPr>
      </w:pPr>
      <w:r w:rsidRPr="00471589">
        <w:rPr>
          <w:sz w:val="24"/>
          <w:szCs w:val="24"/>
          <w:lang w:val="en-US"/>
        </w:rPr>
        <w:t>Di</w:t>
      </w:r>
    </w:p>
    <w:p w:rsidR="00040AA6" w:rsidRPr="00471589" w:rsidRDefault="002F7D58">
      <w:pPr>
        <w:pStyle w:val="Teksttreci0"/>
        <w:shd w:val="clear" w:color="auto" w:fill="auto"/>
        <w:tabs>
          <w:tab w:val="left" w:leader="hyphen" w:pos="1431"/>
        </w:tabs>
        <w:spacing w:before="0" w:after="0" w:line="322" w:lineRule="exact"/>
        <w:ind w:left="740"/>
        <w:rPr>
          <w:sz w:val="24"/>
          <w:szCs w:val="24"/>
          <w:lang w:val="en-US"/>
        </w:rPr>
      </w:pPr>
      <w:r w:rsidRPr="00471589">
        <w:rPr>
          <w:sz w:val="24"/>
          <w:szCs w:val="24"/>
          <w:lang w:val="en-US"/>
        </w:rPr>
        <w:t>D =</w:t>
      </w:r>
      <w:r w:rsidRPr="00471589">
        <w:rPr>
          <w:sz w:val="24"/>
          <w:szCs w:val="24"/>
          <w:lang w:val="en-US"/>
        </w:rPr>
        <w:tab/>
        <w:t>x 100 pkt x 20%</w:t>
      </w:r>
    </w:p>
    <w:p w:rsidR="00040AA6" w:rsidRPr="00471589" w:rsidRDefault="002F7D58">
      <w:pPr>
        <w:pStyle w:val="Teksttreci0"/>
        <w:shd w:val="clear" w:color="auto" w:fill="auto"/>
        <w:spacing w:before="0" w:after="300" w:line="322" w:lineRule="exact"/>
        <w:ind w:left="740" w:firstLine="0"/>
        <w:rPr>
          <w:sz w:val="24"/>
          <w:szCs w:val="24"/>
          <w:lang w:val="en-US"/>
        </w:rPr>
      </w:pPr>
      <w:r w:rsidRPr="00471589">
        <w:rPr>
          <w:sz w:val="24"/>
          <w:szCs w:val="24"/>
          <w:lang w:val="en-US"/>
        </w:rPr>
        <w:t>D max</w:t>
      </w:r>
    </w:p>
    <w:p w:rsidR="00F3785F" w:rsidRPr="00471589" w:rsidRDefault="002F7D58">
      <w:pPr>
        <w:pStyle w:val="Teksttreci0"/>
        <w:shd w:val="clear" w:color="auto" w:fill="auto"/>
        <w:spacing w:before="0" w:after="0" w:line="322" w:lineRule="exact"/>
        <w:ind w:left="740" w:right="280"/>
        <w:rPr>
          <w:sz w:val="24"/>
          <w:szCs w:val="24"/>
        </w:rPr>
      </w:pPr>
      <w:r w:rsidRPr="00471589">
        <w:rPr>
          <w:sz w:val="24"/>
          <w:szCs w:val="24"/>
        </w:rPr>
        <w:t xml:space="preserve">Gdzie </w:t>
      </w:r>
      <w:r w:rsidR="00F3785F" w:rsidRPr="00471589">
        <w:rPr>
          <w:sz w:val="24"/>
          <w:szCs w:val="24"/>
        </w:rPr>
        <w:t xml:space="preserve"> </w:t>
      </w:r>
      <w:r w:rsidRPr="00471589">
        <w:rPr>
          <w:rStyle w:val="TeksttreciPogrubienieOdstpy0pt"/>
          <w:sz w:val="24"/>
          <w:szCs w:val="24"/>
        </w:rPr>
        <w:t xml:space="preserve">D </w:t>
      </w:r>
      <w:r w:rsidRPr="00471589">
        <w:rPr>
          <w:sz w:val="24"/>
          <w:szCs w:val="24"/>
        </w:rPr>
        <w:t xml:space="preserve">- punkty uzyskane za dane kryterium przez oferenta </w:t>
      </w:r>
    </w:p>
    <w:p w:rsidR="00F3785F" w:rsidRPr="00471589" w:rsidRDefault="00F3785F" w:rsidP="00F3785F">
      <w:pPr>
        <w:pStyle w:val="Teksttreci0"/>
        <w:shd w:val="clear" w:color="auto" w:fill="auto"/>
        <w:spacing w:before="0" w:after="0" w:line="322" w:lineRule="exact"/>
        <w:ind w:left="740" w:right="280" w:hanging="32"/>
        <w:rPr>
          <w:sz w:val="24"/>
          <w:szCs w:val="24"/>
        </w:rPr>
      </w:pPr>
      <w:r w:rsidRPr="00471589">
        <w:rPr>
          <w:rStyle w:val="TeksttreciPogrubienieOdstpy0pt"/>
          <w:sz w:val="24"/>
          <w:szCs w:val="24"/>
        </w:rPr>
        <w:t xml:space="preserve">   </w:t>
      </w:r>
      <w:r w:rsidR="002F7D58" w:rsidRPr="00471589">
        <w:rPr>
          <w:rStyle w:val="TeksttreciPogrubienieOdstpy0pt"/>
          <w:sz w:val="24"/>
          <w:szCs w:val="24"/>
        </w:rPr>
        <w:t xml:space="preserve">Di </w:t>
      </w:r>
      <w:r w:rsidR="002F7D58" w:rsidRPr="00471589">
        <w:rPr>
          <w:sz w:val="24"/>
          <w:szCs w:val="24"/>
        </w:rPr>
        <w:t>- suma punktów przyznana badanej ofercie</w:t>
      </w:r>
    </w:p>
    <w:p w:rsidR="00040AA6" w:rsidRPr="00471589" w:rsidRDefault="002F7D58" w:rsidP="00F3785F">
      <w:pPr>
        <w:pStyle w:val="Teksttreci0"/>
        <w:shd w:val="clear" w:color="auto" w:fill="auto"/>
        <w:spacing w:before="0" w:after="0" w:line="322" w:lineRule="exact"/>
        <w:ind w:right="280" w:firstLine="708"/>
        <w:rPr>
          <w:sz w:val="24"/>
          <w:szCs w:val="24"/>
        </w:rPr>
      </w:pPr>
      <w:r w:rsidRPr="00471589">
        <w:rPr>
          <w:sz w:val="24"/>
          <w:szCs w:val="24"/>
        </w:rPr>
        <w:t xml:space="preserve"> </w:t>
      </w:r>
      <w:r w:rsidR="00F3785F" w:rsidRPr="00471589">
        <w:rPr>
          <w:sz w:val="24"/>
          <w:szCs w:val="24"/>
        </w:rPr>
        <w:t xml:space="preserve"> </w:t>
      </w:r>
      <w:r w:rsidRPr="00471589">
        <w:rPr>
          <w:rStyle w:val="TeksttreciPogrubienieOdstpy0pt"/>
          <w:sz w:val="24"/>
          <w:szCs w:val="24"/>
        </w:rPr>
        <w:t xml:space="preserve">D max </w:t>
      </w:r>
      <w:r w:rsidRPr="00471589">
        <w:rPr>
          <w:sz w:val="24"/>
          <w:szCs w:val="24"/>
        </w:rPr>
        <w:t>- najwyższa suma punktów spośród ważnych ofert</w:t>
      </w:r>
    </w:p>
    <w:p w:rsidR="007C069B" w:rsidRPr="00471589" w:rsidRDefault="007C069B" w:rsidP="00F3785F">
      <w:pPr>
        <w:pStyle w:val="Teksttreci0"/>
        <w:shd w:val="clear" w:color="auto" w:fill="auto"/>
        <w:spacing w:before="0" w:after="0" w:line="322" w:lineRule="exact"/>
        <w:ind w:right="280" w:firstLine="708"/>
        <w:rPr>
          <w:sz w:val="24"/>
          <w:szCs w:val="24"/>
        </w:rPr>
      </w:pPr>
    </w:p>
    <w:p w:rsidR="007C069B" w:rsidRPr="00471589" w:rsidRDefault="007C069B" w:rsidP="007C069B">
      <w:pPr>
        <w:spacing w:line="322" w:lineRule="exact"/>
        <w:ind w:right="1400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71589">
        <w:rPr>
          <w:rFonts w:ascii="Times New Roman" w:eastAsia="Times New Roman" w:hAnsi="Times New Roman" w:cs="Times New Roman"/>
          <w:color w:val="auto"/>
          <w:spacing w:val="-10"/>
        </w:rPr>
        <w:t>Oferty będą oceniane w odniesieniu do najkorzystniejszych warunków przedstawionych przez oferentów w zakresie każdego kryterium.</w:t>
      </w:r>
    </w:p>
    <w:p w:rsidR="007C069B" w:rsidRPr="00471589" w:rsidRDefault="007C069B" w:rsidP="007C069B">
      <w:pPr>
        <w:spacing w:line="322" w:lineRule="exact"/>
        <w:ind w:left="20" w:right="340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71589">
        <w:rPr>
          <w:rFonts w:ascii="Times New Roman" w:eastAsia="Times New Roman" w:hAnsi="Times New Roman" w:cs="Times New Roman"/>
          <w:color w:val="auto"/>
          <w:spacing w:val="-10"/>
        </w:rPr>
        <w:t>Oferta wypełniająca w najwyższym stopniu wymagania określonego kryterium, otrzyma maksymalną liczbę punktów.</w:t>
      </w:r>
    </w:p>
    <w:p w:rsidR="007C069B" w:rsidRPr="00471589" w:rsidRDefault="007C069B" w:rsidP="007C069B">
      <w:pPr>
        <w:spacing w:line="322" w:lineRule="exact"/>
        <w:ind w:left="20" w:right="340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71589">
        <w:rPr>
          <w:rFonts w:ascii="Times New Roman" w:eastAsia="Times New Roman" w:hAnsi="Times New Roman" w:cs="Times New Roman"/>
          <w:color w:val="auto"/>
          <w:spacing w:val="-10"/>
        </w:rPr>
        <w:t>Pozostałym oferentom, spełniającym wymagania kryterialne przypisana zostanie odpowiednio mniejsza liczba punktów.</w:t>
      </w:r>
    </w:p>
    <w:p w:rsidR="007C069B" w:rsidRPr="00471589" w:rsidRDefault="007C069B" w:rsidP="00F3785F">
      <w:pPr>
        <w:pStyle w:val="Teksttreci0"/>
        <w:shd w:val="clear" w:color="auto" w:fill="auto"/>
        <w:spacing w:before="0" w:after="0" w:line="322" w:lineRule="exact"/>
        <w:ind w:right="280" w:firstLine="708"/>
        <w:rPr>
          <w:sz w:val="24"/>
          <w:szCs w:val="24"/>
        </w:rPr>
      </w:pPr>
    </w:p>
    <w:sectPr w:rsidR="007C069B" w:rsidRPr="00471589" w:rsidSect="00471589">
      <w:type w:val="continuous"/>
      <w:pgSz w:w="11909" w:h="16838"/>
      <w:pgMar w:top="993" w:right="1260" w:bottom="993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33" w:rsidRDefault="002D0833">
      <w:r>
        <w:separator/>
      </w:r>
    </w:p>
  </w:endnote>
  <w:endnote w:type="continuationSeparator" w:id="0">
    <w:p w:rsidR="002D0833" w:rsidRDefault="002D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33" w:rsidRDefault="002D0833"/>
  </w:footnote>
  <w:footnote w:type="continuationSeparator" w:id="0">
    <w:p w:rsidR="002D0833" w:rsidRDefault="002D0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41A4"/>
    <w:multiLevelType w:val="multilevel"/>
    <w:tmpl w:val="C75CA6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6236A"/>
    <w:multiLevelType w:val="multilevel"/>
    <w:tmpl w:val="A7AE3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0AA6"/>
    <w:rsid w:val="00040AA6"/>
    <w:rsid w:val="000C58FD"/>
    <w:rsid w:val="00117D16"/>
    <w:rsid w:val="001C19C5"/>
    <w:rsid w:val="002D0833"/>
    <w:rsid w:val="002F7D58"/>
    <w:rsid w:val="003E313D"/>
    <w:rsid w:val="004030F7"/>
    <w:rsid w:val="00471589"/>
    <w:rsid w:val="005604C3"/>
    <w:rsid w:val="00743225"/>
    <w:rsid w:val="007C069B"/>
    <w:rsid w:val="007D3495"/>
    <w:rsid w:val="00843454"/>
    <w:rsid w:val="008578F6"/>
    <w:rsid w:val="008956F7"/>
    <w:rsid w:val="009F3295"/>
    <w:rsid w:val="00A20A8E"/>
    <w:rsid w:val="00A92FEF"/>
    <w:rsid w:val="00AA64F4"/>
    <w:rsid w:val="00B764C8"/>
    <w:rsid w:val="00C17510"/>
    <w:rsid w:val="00C37601"/>
    <w:rsid w:val="00D97424"/>
    <w:rsid w:val="00DA35F7"/>
    <w:rsid w:val="00DE1CD1"/>
    <w:rsid w:val="00E76F39"/>
    <w:rsid w:val="00EA0209"/>
    <w:rsid w:val="00F10045"/>
    <w:rsid w:val="00F3785F"/>
    <w:rsid w:val="00F37AFD"/>
    <w:rsid w:val="00F47DF1"/>
    <w:rsid w:val="00FD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313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313D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3E3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Teksttreci">
    <w:name w:val="Tekst treści_"/>
    <w:basedOn w:val="Domylnaczcionkaakapitu"/>
    <w:link w:val="Teksttreci0"/>
    <w:rsid w:val="003E3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Spistreci1Znak">
    <w:name w:val="Spis treści 1 Znak"/>
    <w:basedOn w:val="Domylnaczcionkaakapitu"/>
    <w:link w:val="Spistreci1"/>
    <w:rsid w:val="00471589"/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Spistreci2">
    <w:name w:val="Spis treści (2)_"/>
    <w:basedOn w:val="Domylnaczcionkaakapitu"/>
    <w:link w:val="Spistreci20"/>
    <w:rsid w:val="003E3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sid w:val="003E313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grubienieTeksttreci105pt">
    <w:name w:val="Pogrubienie;Tekst treści + 10;5 pt"/>
    <w:basedOn w:val="Teksttreci"/>
    <w:rsid w:val="003E3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3E3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paragraph" w:customStyle="1" w:styleId="Nagwek10">
    <w:name w:val="Nagłówek #1"/>
    <w:basedOn w:val="Normalny"/>
    <w:link w:val="Nagwek1"/>
    <w:rsid w:val="003E313D"/>
    <w:pPr>
      <w:shd w:val="clear" w:color="auto" w:fill="FFFFFF"/>
      <w:spacing w:after="360" w:line="0" w:lineRule="atLeast"/>
      <w:ind w:hanging="720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Teksttreci0">
    <w:name w:val="Tekst treści"/>
    <w:basedOn w:val="Normalny"/>
    <w:link w:val="Teksttreci"/>
    <w:rsid w:val="003E313D"/>
    <w:pPr>
      <w:shd w:val="clear" w:color="auto" w:fill="FFFFFF"/>
      <w:spacing w:before="360" w:after="360" w:line="0" w:lineRule="atLeast"/>
      <w:ind w:hanging="720"/>
    </w:pPr>
    <w:rPr>
      <w:rFonts w:ascii="Times New Roman" w:eastAsia="Times New Roman" w:hAnsi="Times New Roman" w:cs="Times New Roman"/>
      <w:sz w:val="29"/>
      <w:szCs w:val="29"/>
    </w:rPr>
  </w:style>
  <w:style w:type="paragraph" w:styleId="Spistreci1">
    <w:name w:val="toc 1"/>
    <w:basedOn w:val="Normalny"/>
    <w:link w:val="Spistreci1Znak"/>
    <w:autoRedefine/>
    <w:rsid w:val="00471589"/>
    <w:pPr>
      <w:tabs>
        <w:tab w:val="right" w:leader="dot" w:pos="6996"/>
      </w:tabs>
      <w:spacing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pistreci20">
    <w:name w:val="Spis treści (2)"/>
    <w:basedOn w:val="Normalny"/>
    <w:link w:val="Spistreci2"/>
    <w:rsid w:val="003E313D"/>
    <w:pPr>
      <w:shd w:val="clear" w:color="auto" w:fill="FFFFFF"/>
      <w:spacing w:before="300" w:line="0" w:lineRule="atLeast"/>
      <w:ind w:hanging="72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Teksttreci20">
    <w:name w:val="Tekst treści (2)"/>
    <w:basedOn w:val="Normalny"/>
    <w:link w:val="Teksttreci2"/>
    <w:rsid w:val="003E313D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Spistreci1Znak">
    <w:name w:val="Spis treści 1 Znak"/>
    <w:basedOn w:val="Domylnaczcionkaakapitu"/>
    <w:link w:val="Spistreci1"/>
    <w:rsid w:val="009F3295"/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grubienieTeksttreci105pt">
    <w:name w:val="Pogrubienie;Tekst treści + 10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720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360" w:line="0" w:lineRule="atLeast"/>
      <w:ind w:hanging="720"/>
    </w:pPr>
    <w:rPr>
      <w:rFonts w:ascii="Times New Roman" w:eastAsia="Times New Roman" w:hAnsi="Times New Roman" w:cs="Times New Roman"/>
      <w:sz w:val="29"/>
      <w:szCs w:val="29"/>
    </w:rPr>
  </w:style>
  <w:style w:type="paragraph" w:styleId="Spistreci1">
    <w:name w:val="toc 1"/>
    <w:basedOn w:val="Normalny"/>
    <w:link w:val="Spistreci1Znak"/>
    <w:autoRedefine/>
    <w:rsid w:val="009F3295"/>
    <w:pPr>
      <w:tabs>
        <w:tab w:val="right" w:leader="dot" w:pos="6996"/>
      </w:tabs>
      <w:spacing w:line="322" w:lineRule="exact"/>
      <w:ind w:left="284" w:hanging="14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before="300" w:line="0" w:lineRule="atLeast"/>
      <w:ind w:hanging="72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sportowy</dc:creator>
  <cp:lastModifiedBy>e.filipek</cp:lastModifiedBy>
  <cp:revision>3</cp:revision>
  <cp:lastPrinted>2015-06-08T11:22:00Z</cp:lastPrinted>
  <dcterms:created xsi:type="dcterms:W3CDTF">2015-06-03T13:10:00Z</dcterms:created>
  <dcterms:modified xsi:type="dcterms:W3CDTF">2015-06-08T11:22:00Z</dcterms:modified>
</cp:coreProperties>
</file>